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B5A" w:rsidRPr="00B02196" w:rsidRDefault="00B579D4" w:rsidP="00F2255C">
      <w:pPr>
        <w:pStyle w:val="Text"/>
        <w:spacing w:before="240" w:after="480"/>
        <w:rPr>
          <w:rFonts w:ascii="Arial" w:hAnsi="Arial" w:cs="Arial"/>
          <w:b/>
          <w:color w:val="003080" w:themeColor="accent1"/>
          <w:spacing w:val="30"/>
          <w:sz w:val="23"/>
          <w:szCs w:val="23"/>
        </w:rPr>
      </w:pPr>
      <w:r>
        <w:rPr>
          <w:rFonts w:ascii="Arial" w:hAnsi="Arial" w:cs="Arial"/>
          <w:b/>
          <w:color w:val="003080" w:themeColor="accent1"/>
          <w:spacing w:val="30"/>
          <w:sz w:val="23"/>
          <w:szCs w:val="23"/>
        </w:rPr>
        <w:t>Zahájení turistické sezóny na Berounsku</w:t>
      </w:r>
    </w:p>
    <w:p w:rsidR="00C36E8F" w:rsidRPr="001406DF" w:rsidRDefault="003E0B64" w:rsidP="001406DF">
      <w:pPr>
        <w:pStyle w:val="Bezmezer"/>
        <w:spacing w:beforeLines="120" w:before="288" w:afterLines="120" w:after="288"/>
        <w:rPr>
          <w:rFonts w:cs="Arial"/>
          <w:szCs w:val="23"/>
          <w:lang w:val="cs-CZ"/>
        </w:rPr>
      </w:pPr>
      <w:r w:rsidRPr="001406DF">
        <w:rPr>
          <w:rFonts w:cs="Arial"/>
          <w:szCs w:val="23"/>
          <w:lang w:val="cs-CZ"/>
        </w:rPr>
        <w:t>Destinační agentura Berounsko</w:t>
      </w:r>
      <w:r w:rsidR="00B579D4" w:rsidRPr="001406DF">
        <w:rPr>
          <w:rFonts w:cs="Arial"/>
          <w:szCs w:val="23"/>
          <w:lang w:val="cs-CZ"/>
        </w:rPr>
        <w:t xml:space="preserve"> si ve spolupráci s Domem dětí a mládeže Beroun připravila akci k zahájení turistické sezóny v letošním roce.</w:t>
      </w:r>
      <w:r w:rsidR="0031018E" w:rsidRPr="001406DF">
        <w:rPr>
          <w:rFonts w:cs="Arial"/>
          <w:szCs w:val="23"/>
          <w:lang w:val="cs-CZ"/>
        </w:rPr>
        <w:t xml:space="preserve"> </w:t>
      </w:r>
    </w:p>
    <w:p w:rsidR="00077DAC" w:rsidRDefault="00B579D4">
      <w:pPr>
        <w:pStyle w:val="Bezmezer"/>
        <w:rPr>
          <w:rFonts w:cs="Arial"/>
          <w:szCs w:val="23"/>
          <w:lang w:val="cs-CZ" w:eastAsia="cs-CZ"/>
        </w:rPr>
      </w:pPr>
      <w:r>
        <w:rPr>
          <w:rFonts w:cs="Arial"/>
          <w:szCs w:val="23"/>
          <w:lang w:val="cs-CZ" w:eastAsia="cs-CZ"/>
        </w:rPr>
        <w:t xml:space="preserve">Počasí se postupně začíná oteplovat, rostliny konečně kvetou, </w:t>
      </w:r>
      <w:r w:rsidR="00077DAC">
        <w:rPr>
          <w:rFonts w:cs="Arial"/>
          <w:szCs w:val="23"/>
          <w:lang w:val="cs-CZ" w:eastAsia="cs-CZ"/>
        </w:rPr>
        <w:t>v přírodě se to pomalu zelená a </w:t>
      </w:r>
      <w:r>
        <w:rPr>
          <w:rFonts w:cs="Arial"/>
          <w:szCs w:val="23"/>
          <w:lang w:val="cs-CZ" w:eastAsia="cs-CZ"/>
        </w:rPr>
        <w:t>cestování mezi okresy je povoleno. A protože to</w:t>
      </w:r>
      <w:r w:rsidR="00077DAC">
        <w:rPr>
          <w:rFonts w:cs="Arial"/>
          <w:szCs w:val="23"/>
          <w:lang w:val="cs-CZ" w:eastAsia="cs-CZ"/>
        </w:rPr>
        <w:t xml:space="preserve"> znamená, že podmínky</w:t>
      </w:r>
      <w:r>
        <w:rPr>
          <w:rFonts w:cs="Arial"/>
          <w:szCs w:val="23"/>
          <w:lang w:val="cs-CZ" w:eastAsia="cs-CZ"/>
        </w:rPr>
        <w:t xml:space="preserve"> jsou ideální pro </w:t>
      </w:r>
      <w:proofErr w:type="spellStart"/>
      <w:r>
        <w:rPr>
          <w:rFonts w:cs="Arial"/>
          <w:szCs w:val="23"/>
          <w:lang w:val="cs-CZ" w:eastAsia="cs-CZ"/>
        </w:rPr>
        <w:t>výletění</w:t>
      </w:r>
      <w:proofErr w:type="spellEnd"/>
      <w:r>
        <w:rPr>
          <w:rFonts w:cs="Arial"/>
          <w:szCs w:val="23"/>
          <w:lang w:val="cs-CZ" w:eastAsia="cs-CZ"/>
        </w:rPr>
        <w:t xml:space="preserve">, připravila si destinační agentura Berounsko pro malé i velké turisty zahájení </w:t>
      </w:r>
      <w:r w:rsidR="00077DAC">
        <w:rPr>
          <w:rFonts w:cs="Arial"/>
          <w:szCs w:val="23"/>
          <w:lang w:val="cs-CZ" w:eastAsia="cs-CZ"/>
        </w:rPr>
        <w:t xml:space="preserve">letošní </w:t>
      </w:r>
      <w:r>
        <w:rPr>
          <w:rFonts w:cs="Arial"/>
          <w:szCs w:val="23"/>
          <w:lang w:val="cs-CZ" w:eastAsia="cs-CZ"/>
        </w:rPr>
        <w:t>sezóny</w:t>
      </w:r>
      <w:r w:rsidR="000C5A7A">
        <w:rPr>
          <w:rFonts w:cs="Arial"/>
          <w:szCs w:val="23"/>
          <w:lang w:val="cs-CZ" w:eastAsia="cs-CZ"/>
        </w:rPr>
        <w:t xml:space="preserve"> na Berounsku</w:t>
      </w:r>
      <w:r>
        <w:rPr>
          <w:rFonts w:cs="Arial"/>
          <w:szCs w:val="23"/>
          <w:lang w:val="cs-CZ" w:eastAsia="cs-CZ"/>
        </w:rPr>
        <w:t>.</w:t>
      </w:r>
    </w:p>
    <w:p w:rsidR="00077DAC" w:rsidRDefault="00077DAC" w:rsidP="00077DAC">
      <w:pPr>
        <w:pStyle w:val="Bezmezer"/>
        <w:rPr>
          <w:rFonts w:cs="Arial"/>
          <w:szCs w:val="23"/>
          <w:lang w:val="cs-CZ" w:eastAsia="cs-CZ"/>
        </w:rPr>
      </w:pPr>
      <w:r>
        <w:rPr>
          <w:rFonts w:cs="Arial"/>
          <w:szCs w:val="23"/>
          <w:lang w:val="cs-CZ" w:eastAsia="cs-CZ"/>
        </w:rPr>
        <w:t>Akce se měla uskutečnit již v minulém roce, ale pandemie covid-19 neumožnila konání v zamýšleném rozsahu. „</w:t>
      </w:r>
      <w:r w:rsidR="00633C36">
        <w:rPr>
          <w:rFonts w:cs="Arial"/>
          <w:i/>
          <w:szCs w:val="23"/>
          <w:lang w:val="cs-CZ" w:eastAsia="cs-CZ"/>
        </w:rPr>
        <w:t xml:space="preserve">Letos jsme </w:t>
      </w:r>
      <w:r w:rsidRPr="00077DAC">
        <w:rPr>
          <w:rFonts w:cs="Arial"/>
          <w:i/>
          <w:szCs w:val="23"/>
          <w:lang w:val="cs-CZ" w:eastAsia="cs-CZ"/>
        </w:rPr>
        <w:t>uzpůsobili princip akce tak, aby respektoval protiepidemická opatření a umožnil všem zájemcům trasu absolvovat. Z podoby akce a ze spolupráce s Domem dětí a mládeže Beroun mám radost a pěvně věřím, že si akci všichni účastníci náležitě užijí!</w:t>
      </w:r>
      <w:r>
        <w:rPr>
          <w:rFonts w:cs="Arial"/>
          <w:szCs w:val="23"/>
          <w:lang w:val="cs-CZ" w:eastAsia="cs-CZ"/>
        </w:rPr>
        <w:t>“ uvedl předseda představenstva Dušan Tomčo.</w:t>
      </w:r>
    </w:p>
    <w:p w:rsidR="001406DF" w:rsidRPr="001406DF" w:rsidRDefault="001406DF">
      <w:pPr>
        <w:pStyle w:val="Bezmezer"/>
        <w:rPr>
          <w:rFonts w:cs="Arial"/>
          <w:b/>
          <w:szCs w:val="23"/>
          <w:lang w:val="cs-CZ" w:eastAsia="cs-CZ"/>
        </w:rPr>
      </w:pPr>
      <w:r w:rsidRPr="001406DF">
        <w:rPr>
          <w:rFonts w:cs="Arial"/>
          <w:b/>
          <w:szCs w:val="23"/>
          <w:lang w:val="cs-CZ" w:eastAsia="cs-CZ"/>
        </w:rPr>
        <w:t>Kam se půjde?</w:t>
      </w:r>
    </w:p>
    <w:p w:rsidR="000C5A7A" w:rsidRDefault="00B579D4">
      <w:pPr>
        <w:pStyle w:val="Bezmezer"/>
        <w:rPr>
          <w:rFonts w:cs="Arial"/>
          <w:szCs w:val="23"/>
          <w:lang w:val="cs-CZ" w:eastAsia="cs-CZ"/>
        </w:rPr>
      </w:pPr>
      <w:r>
        <w:rPr>
          <w:rFonts w:cs="Arial"/>
          <w:szCs w:val="23"/>
          <w:lang w:val="cs-CZ" w:eastAsia="cs-CZ"/>
        </w:rPr>
        <w:t>Pro zájemce bude připraven nenáročn</w:t>
      </w:r>
      <w:r w:rsidR="005201EF">
        <w:rPr>
          <w:rFonts w:cs="Arial"/>
          <w:szCs w:val="23"/>
          <w:lang w:val="cs-CZ" w:eastAsia="cs-CZ"/>
        </w:rPr>
        <w:t>á</w:t>
      </w:r>
      <w:r>
        <w:rPr>
          <w:rFonts w:cs="Arial"/>
          <w:szCs w:val="23"/>
          <w:lang w:val="cs-CZ" w:eastAsia="cs-CZ"/>
        </w:rPr>
        <w:t xml:space="preserve"> </w:t>
      </w:r>
      <w:r w:rsidRPr="001406DF">
        <w:rPr>
          <w:rFonts w:cs="Arial"/>
          <w:szCs w:val="23"/>
          <w:lang w:val="cs-CZ" w:eastAsia="cs-CZ"/>
        </w:rPr>
        <w:t xml:space="preserve">výletní </w:t>
      </w:r>
      <w:r w:rsidR="00077DAC" w:rsidRPr="001406DF">
        <w:rPr>
          <w:rFonts w:cs="Arial"/>
          <w:szCs w:val="23"/>
          <w:lang w:val="cs-CZ" w:eastAsia="cs-CZ"/>
        </w:rPr>
        <w:t xml:space="preserve">trasa </w:t>
      </w:r>
      <w:r w:rsidR="000C5A7A" w:rsidRPr="001406DF">
        <w:rPr>
          <w:rFonts w:cs="Arial"/>
          <w:szCs w:val="23"/>
          <w:lang w:val="cs-CZ" w:eastAsia="cs-CZ"/>
        </w:rPr>
        <w:t>z Berouna přes Tetín až do Srbska</w:t>
      </w:r>
      <w:r w:rsidR="005201EF">
        <w:rPr>
          <w:rFonts w:cs="Arial"/>
          <w:szCs w:val="23"/>
          <w:lang w:val="cs-CZ" w:eastAsia="cs-CZ"/>
        </w:rPr>
        <w:t>, kterou</w:t>
      </w:r>
      <w:r>
        <w:rPr>
          <w:rFonts w:cs="Arial"/>
          <w:szCs w:val="23"/>
          <w:lang w:val="cs-CZ" w:eastAsia="cs-CZ"/>
        </w:rPr>
        <w:t xml:space="preserve"> zvládnou absolvovat během dopoledne, odpoledne ale vlastně kdykoliv, kdy jim to přijde vhod</w:t>
      </w:r>
      <w:r w:rsidR="000C5A7A">
        <w:rPr>
          <w:rFonts w:cs="Arial"/>
          <w:szCs w:val="23"/>
          <w:lang w:val="cs-CZ" w:eastAsia="cs-CZ"/>
        </w:rPr>
        <w:t>. Trasu si bude možno projít</w:t>
      </w:r>
      <w:r>
        <w:rPr>
          <w:rFonts w:cs="Arial"/>
          <w:szCs w:val="23"/>
          <w:lang w:val="cs-CZ" w:eastAsia="cs-CZ"/>
        </w:rPr>
        <w:t xml:space="preserve"> </w:t>
      </w:r>
      <w:r w:rsidR="000C5A7A">
        <w:rPr>
          <w:rFonts w:cs="Arial"/>
          <w:szCs w:val="23"/>
          <w:lang w:val="cs-CZ" w:eastAsia="cs-CZ"/>
        </w:rPr>
        <w:t>v od soboty 29. 5. až do neděle 6. 6.</w:t>
      </w:r>
      <w:r>
        <w:rPr>
          <w:rFonts w:cs="Arial"/>
          <w:szCs w:val="23"/>
          <w:lang w:val="cs-CZ" w:eastAsia="cs-CZ"/>
        </w:rPr>
        <w:t xml:space="preserve"> </w:t>
      </w:r>
    </w:p>
    <w:p w:rsidR="001406DF" w:rsidRDefault="000C5A7A">
      <w:pPr>
        <w:pStyle w:val="Bezmezer"/>
        <w:rPr>
          <w:rFonts w:cs="Arial"/>
          <w:szCs w:val="23"/>
          <w:lang w:val="cs-CZ" w:eastAsia="cs-CZ"/>
        </w:rPr>
      </w:pPr>
      <w:r>
        <w:rPr>
          <w:rFonts w:cs="Arial"/>
          <w:szCs w:val="23"/>
          <w:lang w:val="cs-CZ" w:eastAsia="cs-CZ"/>
        </w:rPr>
        <w:t>Začátek trasy bude u berounského infocentra, odtud výletní</w:t>
      </w:r>
      <w:r w:rsidR="001406DF">
        <w:rPr>
          <w:rFonts w:cs="Arial"/>
          <w:szCs w:val="23"/>
          <w:lang w:val="cs-CZ" w:eastAsia="cs-CZ"/>
        </w:rPr>
        <w:t>ci půjdou zhruba 8 kilometrů až </w:t>
      </w:r>
      <w:r>
        <w:rPr>
          <w:rFonts w:cs="Arial"/>
          <w:szCs w:val="23"/>
          <w:lang w:val="cs-CZ" w:eastAsia="cs-CZ"/>
        </w:rPr>
        <w:t>k </w:t>
      </w:r>
      <w:proofErr w:type="spellStart"/>
      <w:r>
        <w:rPr>
          <w:rFonts w:cs="Arial"/>
          <w:szCs w:val="23"/>
          <w:lang w:val="cs-CZ" w:eastAsia="cs-CZ"/>
        </w:rPr>
        <w:t>srbeckému</w:t>
      </w:r>
      <w:proofErr w:type="spellEnd"/>
      <w:r>
        <w:rPr>
          <w:rFonts w:cs="Arial"/>
          <w:szCs w:val="23"/>
          <w:lang w:val="cs-CZ" w:eastAsia="cs-CZ"/>
        </w:rPr>
        <w:t xml:space="preserve"> kempu, kde se budou moci občerstvit ve výdejním okénku. </w:t>
      </w:r>
      <w:r w:rsidR="001406DF">
        <w:rPr>
          <w:rFonts w:cs="Arial"/>
          <w:szCs w:val="23"/>
          <w:lang w:val="cs-CZ" w:eastAsia="cs-CZ"/>
        </w:rPr>
        <w:t xml:space="preserve">Na trase bude vytyčeno dohromady 17 stanovišť </w:t>
      </w:r>
      <w:r w:rsidR="00B04964">
        <w:rPr>
          <w:rFonts w:cs="Arial"/>
          <w:szCs w:val="23"/>
          <w:lang w:val="cs-CZ" w:eastAsia="cs-CZ"/>
        </w:rPr>
        <w:t>s kvízovými otázkami</w:t>
      </w:r>
      <w:r w:rsidR="001406DF">
        <w:rPr>
          <w:rFonts w:cs="Arial"/>
          <w:szCs w:val="23"/>
          <w:lang w:val="cs-CZ" w:eastAsia="cs-CZ"/>
        </w:rPr>
        <w:t>, postupně budou výletníci úspěšným luštěním získávat písmenka, která dají dohromady tajenku.</w:t>
      </w:r>
    </w:p>
    <w:p w:rsidR="001406DF" w:rsidRPr="001406DF" w:rsidRDefault="00720C2D">
      <w:pPr>
        <w:pStyle w:val="Bezmezer"/>
        <w:rPr>
          <w:rFonts w:cs="Arial"/>
          <w:b/>
          <w:szCs w:val="23"/>
          <w:lang w:val="cs-CZ" w:eastAsia="cs-CZ"/>
        </w:rPr>
      </w:pPr>
      <w:r>
        <w:rPr>
          <w:rFonts w:cs="Arial"/>
          <w:b/>
          <w:szCs w:val="23"/>
          <w:lang w:val="cs-CZ" w:eastAsia="cs-CZ"/>
        </w:rPr>
        <w:t>Odměna nikoho nemine</w:t>
      </w:r>
    </w:p>
    <w:p w:rsidR="001406DF" w:rsidRDefault="001406DF">
      <w:pPr>
        <w:pStyle w:val="Bezmezer"/>
        <w:rPr>
          <w:rFonts w:cs="Arial"/>
          <w:szCs w:val="23"/>
          <w:lang w:val="cs-CZ" w:eastAsia="cs-CZ"/>
        </w:rPr>
      </w:pPr>
      <w:r>
        <w:rPr>
          <w:rFonts w:cs="Arial"/>
          <w:szCs w:val="23"/>
          <w:lang w:val="cs-CZ" w:eastAsia="cs-CZ"/>
        </w:rPr>
        <w:t xml:space="preserve">Úspěšně rozklíčovanou tajenku bude nutno poté zaslat na e-mailem na </w:t>
      </w:r>
      <w:hyperlink r:id="rId6" w:history="1">
        <w:r w:rsidRPr="00720C2D">
          <w:rPr>
            <w:rStyle w:val="Hypertextovodkaz"/>
            <w:rFonts w:cs="Arial"/>
            <w:color w:val="30B0FF" w:themeColor="accent4"/>
            <w:szCs w:val="23"/>
            <w:lang w:val="cs-CZ" w:eastAsia="cs-CZ"/>
          </w:rPr>
          <w:t>info@berounsko.net</w:t>
        </w:r>
      </w:hyperlink>
      <w:r w:rsidR="00720C2D">
        <w:rPr>
          <w:rFonts w:cs="Arial"/>
          <w:szCs w:val="23"/>
          <w:lang w:val="cs-CZ" w:eastAsia="cs-CZ"/>
        </w:rPr>
        <w:t xml:space="preserve"> do </w:t>
      </w:r>
      <w:r>
        <w:rPr>
          <w:rFonts w:cs="Arial"/>
          <w:szCs w:val="23"/>
          <w:lang w:val="cs-CZ" w:eastAsia="cs-CZ"/>
        </w:rPr>
        <w:t>pondělí 7. 6., odměnou za správnou odpověď bude Návštěvnická karta Berounska 2021, která obsahuje více jak 40 slev a výhod. Pro malé výletníky bude nachystáno pexeso. Odměnu si bude možné vyzvednout v Městském informačním centru Beroun od středy 9. 6.</w:t>
      </w:r>
      <w:r w:rsidRPr="001406DF">
        <w:rPr>
          <w:rFonts w:cs="Arial"/>
          <w:szCs w:val="23"/>
          <w:lang w:val="cs-CZ" w:eastAsia="cs-CZ"/>
        </w:rPr>
        <w:t xml:space="preserve"> </w:t>
      </w:r>
      <w:r>
        <w:rPr>
          <w:rFonts w:cs="Arial"/>
          <w:szCs w:val="23"/>
          <w:lang w:val="cs-CZ" w:eastAsia="cs-CZ"/>
        </w:rPr>
        <w:t>Navíc ze všech zaslaných tajenek bude vybráno 5 šťastlivců, kteří získají plátěnou tašku a plecháček.</w:t>
      </w:r>
    </w:p>
    <w:p w:rsidR="008049C2" w:rsidRDefault="008049C2">
      <w:pPr>
        <w:pStyle w:val="Bezmezer"/>
        <w:rPr>
          <w:rFonts w:cs="Arial"/>
          <w:szCs w:val="23"/>
          <w:lang w:val="cs-CZ" w:eastAsia="cs-CZ"/>
        </w:rPr>
      </w:pPr>
    </w:p>
    <w:bookmarkStart w:id="0" w:name="_GoBack"/>
    <w:p w:rsidR="008049C2" w:rsidRPr="008049C2" w:rsidRDefault="008049C2">
      <w:pPr>
        <w:pStyle w:val="Bezmezer"/>
        <w:rPr>
          <w:rFonts w:cs="Arial"/>
          <w:color w:val="30B0FF" w:themeColor="accent4"/>
          <w:szCs w:val="23"/>
          <w:lang w:val="cs-CZ" w:eastAsia="cs-CZ"/>
        </w:rPr>
      </w:pPr>
      <w:r w:rsidRPr="008049C2">
        <w:rPr>
          <w:rFonts w:cs="Arial"/>
          <w:color w:val="30B0FF" w:themeColor="accent4"/>
          <w:szCs w:val="23"/>
          <w:lang w:val="cs-CZ" w:eastAsia="cs-CZ"/>
        </w:rPr>
        <w:fldChar w:fldCharType="begin"/>
      </w:r>
      <w:r w:rsidRPr="008049C2">
        <w:rPr>
          <w:rFonts w:cs="Arial"/>
          <w:color w:val="30B0FF" w:themeColor="accent4"/>
          <w:szCs w:val="23"/>
          <w:lang w:val="cs-CZ" w:eastAsia="cs-CZ"/>
        </w:rPr>
        <w:instrText xml:space="preserve"> HYPERLINK "https://www.berounsko.net/udalosti/zahajeni-turisticke-sezony-berounska-2021/" </w:instrText>
      </w:r>
      <w:r w:rsidRPr="008049C2">
        <w:rPr>
          <w:rFonts w:cs="Arial"/>
          <w:color w:val="30B0FF" w:themeColor="accent4"/>
          <w:szCs w:val="23"/>
          <w:lang w:val="cs-CZ" w:eastAsia="cs-CZ"/>
        </w:rPr>
        <w:fldChar w:fldCharType="separate"/>
      </w:r>
      <w:r w:rsidRPr="008049C2">
        <w:rPr>
          <w:rStyle w:val="Hypertextovodkaz"/>
          <w:rFonts w:cs="Arial"/>
          <w:color w:val="30B0FF" w:themeColor="accent4"/>
          <w:szCs w:val="23"/>
          <w:lang w:val="cs-CZ" w:eastAsia="cs-CZ"/>
        </w:rPr>
        <w:t>https://www.berounsko.net/udalosti/zahajeni-turisticke-sezony-berounska-2021/</w:t>
      </w:r>
      <w:r w:rsidRPr="008049C2">
        <w:rPr>
          <w:rFonts w:cs="Arial"/>
          <w:color w:val="30B0FF" w:themeColor="accent4"/>
          <w:szCs w:val="23"/>
          <w:lang w:val="cs-CZ" w:eastAsia="cs-CZ"/>
        </w:rPr>
        <w:fldChar w:fldCharType="end"/>
      </w:r>
      <w:r w:rsidRPr="008049C2">
        <w:rPr>
          <w:rFonts w:cs="Arial"/>
          <w:color w:val="30B0FF" w:themeColor="accent4"/>
          <w:szCs w:val="23"/>
          <w:lang w:val="cs-CZ" w:eastAsia="cs-CZ"/>
        </w:rPr>
        <w:t xml:space="preserve"> </w:t>
      </w:r>
    </w:p>
    <w:bookmarkEnd w:id="0"/>
    <w:p w:rsidR="00B579D4" w:rsidRPr="00B02196" w:rsidRDefault="00B579D4">
      <w:pPr>
        <w:pStyle w:val="Bezmezer"/>
        <w:rPr>
          <w:rFonts w:cs="Arial"/>
          <w:szCs w:val="23"/>
          <w:lang w:val="cs-CZ" w:eastAsia="cs-CZ"/>
        </w:rPr>
      </w:pPr>
      <w:r>
        <w:rPr>
          <w:rFonts w:cs="Arial"/>
          <w:szCs w:val="23"/>
          <w:lang w:val="cs-CZ" w:eastAsia="cs-CZ"/>
        </w:rPr>
        <w:t xml:space="preserve"> </w:t>
      </w:r>
    </w:p>
    <w:sectPr w:rsidR="00B579D4" w:rsidRPr="00B02196">
      <w:headerReference w:type="default" r:id="rId7"/>
      <w:footerReference w:type="default" r:id="rId8"/>
      <w:pgSz w:w="11906" w:h="16838"/>
      <w:pgMar w:top="2520" w:right="1134" w:bottom="1800" w:left="1134" w:header="144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F89" w:rsidRDefault="00716F89">
      <w:r>
        <w:separator/>
      </w:r>
    </w:p>
  </w:endnote>
  <w:endnote w:type="continuationSeparator" w:id="0">
    <w:p w:rsidR="00716F89" w:rsidRDefault="0071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5"/>
      <w:gridCol w:w="6223"/>
    </w:tblGrid>
    <w:tr w:rsidR="001545C2" w:rsidTr="001545C2">
      <w:tc>
        <w:tcPr>
          <w:tcW w:w="3405" w:type="dxa"/>
        </w:tcPr>
        <w:p w:rsidR="001545C2" w:rsidRPr="001545C2" w:rsidRDefault="001545C2" w:rsidP="001545C2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pt-PT"/>
            </w:rPr>
          </w:pPr>
          <w:proofErr w:type="gramStart"/>
          <w:r w:rsidRPr="001545C2"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</w:rPr>
            <w:t>Berounsko, z.</w:t>
          </w:r>
          <w:r w:rsidRPr="001545C2"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ru-RU"/>
            </w:rPr>
            <w:t> </w:t>
          </w:r>
          <w:r w:rsidRPr="001545C2"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pt-PT"/>
            </w:rPr>
            <w:t>s.</w:t>
          </w:r>
          <w:proofErr w:type="gramEnd"/>
          <w:r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pt-PT"/>
            </w:rPr>
            <w:tab/>
          </w:r>
        </w:p>
        <w:p w:rsidR="001545C2" w:rsidRPr="001545C2" w:rsidRDefault="001545C2" w:rsidP="001545C2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</w:pPr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</w:rPr>
            <w:t xml:space="preserve">Husovo </w:t>
          </w:r>
          <w:proofErr w:type="spellStart"/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</w:rPr>
            <w:t>ná</w:t>
          </w:r>
          <w:proofErr w:type="spellEnd"/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>m. 68, 266 43 Beroun</w:t>
          </w:r>
        </w:p>
        <w:p w:rsidR="001545C2" w:rsidRPr="001545C2" w:rsidRDefault="001545C2" w:rsidP="001545C2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eastAsia="Arial" w:hAnsi="Arial" w:cs="Arial"/>
              <w:b/>
              <w:bCs/>
              <w:color w:val="0E2B7E"/>
              <w:spacing w:val="7"/>
              <w:sz w:val="20"/>
              <w:szCs w:val="20"/>
            </w:rPr>
          </w:pPr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</w:rPr>
            <w:t xml:space="preserve">IČ: 08406405 </w:t>
          </w:r>
        </w:p>
        <w:p w:rsidR="001545C2" w:rsidRDefault="001545C2" w:rsidP="00AD01C6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</w:rPr>
          </w:pPr>
          <w:r w:rsidRPr="001545C2">
            <w:rPr>
              <w:rFonts w:ascii="Arial" w:hAnsi="Arial" w:cs="Arial"/>
              <w:b/>
              <w:bCs/>
              <w:color w:val="0E2B7E"/>
              <w:spacing w:val="6"/>
              <w:sz w:val="16"/>
              <w:szCs w:val="16"/>
            </w:rPr>
            <w:t>www.berounsko.net</w:t>
          </w:r>
        </w:p>
      </w:tc>
      <w:tc>
        <w:tcPr>
          <w:tcW w:w="6223" w:type="dxa"/>
        </w:tcPr>
        <w:p w:rsidR="00AD01C6" w:rsidRDefault="00AD01C6" w:rsidP="00AD01C6">
          <w:pPr>
            <w:pStyle w:val="Zhlavazpa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</w:rPr>
            <w:t>Kontaktní osoba</w:t>
          </w:r>
        </w:p>
        <w:p w:rsidR="00AD01C6" w:rsidRDefault="00AD01C6" w:rsidP="00AD01C6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color w:val="0E2B7E"/>
              <w:spacing w:val="6"/>
              <w:sz w:val="16"/>
              <w:szCs w:val="16"/>
            </w:rPr>
          </w:pPr>
          <w:r>
            <w:rPr>
              <w:rFonts w:ascii="Arial" w:hAnsi="Arial" w:cs="Arial"/>
              <w:color w:val="0E2B7E"/>
              <w:spacing w:val="6"/>
              <w:sz w:val="16"/>
              <w:szCs w:val="16"/>
            </w:rPr>
            <w:t>Eliška Švandová</w:t>
          </w:r>
        </w:p>
        <w:p w:rsidR="00AD01C6" w:rsidRDefault="00AD01C6" w:rsidP="00AD01C6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color w:val="0E2B7E"/>
              <w:spacing w:val="6"/>
              <w:sz w:val="16"/>
              <w:szCs w:val="16"/>
            </w:rPr>
          </w:pPr>
          <w:r>
            <w:rPr>
              <w:rFonts w:ascii="Arial" w:hAnsi="Arial" w:cs="Arial"/>
              <w:color w:val="0E2B7E"/>
              <w:spacing w:val="6"/>
              <w:sz w:val="16"/>
              <w:szCs w:val="16"/>
            </w:rPr>
            <w:t>T: +420 311 654 244</w:t>
          </w:r>
        </w:p>
        <w:p w:rsidR="001545C2" w:rsidRPr="00AD01C6" w:rsidRDefault="00AD01C6" w:rsidP="001545C2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E2B7E"/>
              <w:spacing w:val="6"/>
              <w:sz w:val="16"/>
              <w:szCs w:val="16"/>
            </w:rPr>
            <w:t>E: osva3@muberoun.cz</w:t>
          </w:r>
        </w:p>
      </w:tc>
    </w:tr>
  </w:tbl>
  <w:p w:rsidR="000C339E" w:rsidRPr="001545C2" w:rsidRDefault="000C339E">
    <w:pPr>
      <w:pStyle w:val="Zhlavazpat"/>
      <w:tabs>
        <w:tab w:val="clear" w:pos="9020"/>
        <w:tab w:val="center" w:pos="4819"/>
        <w:tab w:val="right" w:pos="9638"/>
      </w:tabs>
      <w:spacing w:line="200" w:lineRule="exac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F89" w:rsidRDefault="00716F89">
      <w:r>
        <w:separator/>
      </w:r>
    </w:p>
  </w:footnote>
  <w:footnote w:type="continuationSeparator" w:id="0">
    <w:p w:rsidR="00716F89" w:rsidRDefault="00716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404" w:rsidRPr="00C146D2" w:rsidRDefault="00CA7404" w:rsidP="00CA7404">
    <w:pPr>
      <w:pStyle w:val="Text"/>
      <w:rPr>
        <w:rFonts w:ascii="Arial" w:hAnsi="Arial" w:cs="Arial"/>
        <w:b/>
        <w:color w:val="30B0FF" w:themeColor="accent4"/>
        <w:spacing w:val="20"/>
        <w:sz w:val="20"/>
      </w:rPr>
    </w:pPr>
    <w:r w:rsidRPr="00C146D2">
      <w:rPr>
        <w:rFonts w:ascii="Arial" w:hAnsi="Arial" w:cs="Arial"/>
        <w:b/>
        <w:color w:val="30B0FF" w:themeColor="accent4"/>
        <w:spacing w:val="20"/>
        <w:sz w:val="20"/>
      </w:rPr>
      <w:t>TISKOVÁ ZPRÁVA</w:t>
    </w:r>
  </w:p>
  <w:p w:rsidR="00CA7404" w:rsidRPr="00C146D2" w:rsidRDefault="003E0B64" w:rsidP="00CA7404">
    <w:pPr>
      <w:pStyle w:val="Text"/>
      <w:rPr>
        <w:rFonts w:ascii="Arial" w:hAnsi="Arial" w:cs="Arial"/>
        <w:b/>
        <w:color w:val="30B0FF" w:themeColor="accent4"/>
        <w:spacing w:val="20"/>
        <w:sz w:val="20"/>
      </w:rPr>
    </w:pPr>
    <w:r>
      <w:rPr>
        <w:rFonts w:ascii="Arial" w:hAnsi="Arial" w:cs="Arial"/>
        <w:b/>
        <w:color w:val="30B0FF" w:themeColor="accent4"/>
        <w:spacing w:val="20"/>
        <w:sz w:val="20"/>
      </w:rPr>
      <w:t xml:space="preserve">ze dne </w:t>
    </w:r>
    <w:r w:rsidR="00720C2D">
      <w:rPr>
        <w:rFonts w:ascii="Arial" w:hAnsi="Arial" w:cs="Arial"/>
        <w:b/>
        <w:color w:val="30B0FF" w:themeColor="accent4"/>
        <w:spacing w:val="20"/>
        <w:sz w:val="20"/>
      </w:rPr>
      <w:t>6. 5</w:t>
    </w:r>
    <w:r w:rsidR="00BA1B3B">
      <w:rPr>
        <w:rFonts w:ascii="Arial" w:hAnsi="Arial" w:cs="Arial"/>
        <w:b/>
        <w:color w:val="30B0FF" w:themeColor="accent4"/>
        <w:spacing w:val="20"/>
        <w:sz w:val="20"/>
      </w:rPr>
      <w:t>. 2021</w:t>
    </w:r>
  </w:p>
  <w:p w:rsidR="000C339E" w:rsidRPr="007A7B30" w:rsidRDefault="009B262E">
    <w:pPr>
      <w:rPr>
        <w:rFonts w:ascii="Arial" w:hAnsi="Arial" w:cs="Arial"/>
      </w:rPr>
    </w:pPr>
    <w:r w:rsidRPr="00646CBA">
      <w:rPr>
        <w:rFonts w:ascii="Arial" w:hAnsi="Arial" w:cs="Arial"/>
        <w:noProof/>
        <w:lang w:val="cs-CZ" w:eastAsia="cs-CZ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2296012</wp:posOffset>
          </wp:positionH>
          <wp:positionV relativeFrom="page">
            <wp:posOffset>4451860</wp:posOffset>
          </wp:positionV>
          <wp:extent cx="5018688" cy="579692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a byck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8688" cy="57969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646CBA">
      <w:rPr>
        <w:rFonts w:ascii="Arial" w:hAnsi="Arial" w:cs="Arial"/>
        <w:noProof/>
        <w:lang w:val="cs-CZ" w:eastAsia="cs-CZ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4627964</wp:posOffset>
          </wp:positionH>
          <wp:positionV relativeFrom="page">
            <wp:posOffset>722616</wp:posOffset>
          </wp:positionV>
          <wp:extent cx="2212093" cy="576801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093" cy="5768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9E"/>
    <w:rsid w:val="00006BA4"/>
    <w:rsid w:val="00035A9F"/>
    <w:rsid w:val="00077DAC"/>
    <w:rsid w:val="00081AEA"/>
    <w:rsid w:val="000C339E"/>
    <w:rsid w:val="000C5A7A"/>
    <w:rsid w:val="001406DF"/>
    <w:rsid w:val="001545C2"/>
    <w:rsid w:val="001844D5"/>
    <w:rsid w:val="00261D61"/>
    <w:rsid w:val="002A01BE"/>
    <w:rsid w:val="0031018E"/>
    <w:rsid w:val="003E0B64"/>
    <w:rsid w:val="003E3C5E"/>
    <w:rsid w:val="003F7CAA"/>
    <w:rsid w:val="0044502D"/>
    <w:rsid w:val="005201EF"/>
    <w:rsid w:val="005C7EBB"/>
    <w:rsid w:val="005F4F7C"/>
    <w:rsid w:val="00633C36"/>
    <w:rsid w:val="00646CBA"/>
    <w:rsid w:val="00651431"/>
    <w:rsid w:val="00692549"/>
    <w:rsid w:val="006A0DFC"/>
    <w:rsid w:val="00716F89"/>
    <w:rsid w:val="00720C2D"/>
    <w:rsid w:val="007433F8"/>
    <w:rsid w:val="0078278A"/>
    <w:rsid w:val="007859DD"/>
    <w:rsid w:val="007A7B30"/>
    <w:rsid w:val="007C721F"/>
    <w:rsid w:val="008049C2"/>
    <w:rsid w:val="008301D8"/>
    <w:rsid w:val="0084017C"/>
    <w:rsid w:val="00867D15"/>
    <w:rsid w:val="008A44A3"/>
    <w:rsid w:val="008C524A"/>
    <w:rsid w:val="00912C91"/>
    <w:rsid w:val="0094779E"/>
    <w:rsid w:val="00973B21"/>
    <w:rsid w:val="009A5E4C"/>
    <w:rsid w:val="009B262E"/>
    <w:rsid w:val="00A42B35"/>
    <w:rsid w:val="00A70163"/>
    <w:rsid w:val="00AA58B4"/>
    <w:rsid w:val="00AB6CBE"/>
    <w:rsid w:val="00AD01C6"/>
    <w:rsid w:val="00B02196"/>
    <w:rsid w:val="00B04606"/>
    <w:rsid w:val="00B04964"/>
    <w:rsid w:val="00B07129"/>
    <w:rsid w:val="00B579D4"/>
    <w:rsid w:val="00B6152E"/>
    <w:rsid w:val="00B67DDB"/>
    <w:rsid w:val="00BA1B3B"/>
    <w:rsid w:val="00C0052E"/>
    <w:rsid w:val="00C10818"/>
    <w:rsid w:val="00C146D2"/>
    <w:rsid w:val="00C14B5A"/>
    <w:rsid w:val="00C36E8F"/>
    <w:rsid w:val="00C61E4F"/>
    <w:rsid w:val="00CA7404"/>
    <w:rsid w:val="00D5138D"/>
    <w:rsid w:val="00D8552B"/>
    <w:rsid w:val="00D93E2D"/>
    <w:rsid w:val="00DA4B4E"/>
    <w:rsid w:val="00E413A1"/>
    <w:rsid w:val="00E577A3"/>
    <w:rsid w:val="00EA3C0E"/>
    <w:rsid w:val="00EB1356"/>
    <w:rsid w:val="00ED70CA"/>
    <w:rsid w:val="00F05665"/>
    <w:rsid w:val="00F2255C"/>
    <w:rsid w:val="00F6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8EF965-4DD7-472C-9390-B5DDCBBD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F056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5665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F056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5665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154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E0B64"/>
    <w:pPr>
      <w:spacing w:before="120" w:after="120"/>
      <w:jc w:val="both"/>
    </w:pPr>
    <w:rPr>
      <w:rFonts w:ascii="Arial" w:hAnsi="Arial"/>
      <w:sz w:val="23"/>
      <w:szCs w:val="24"/>
      <w:lang w:val="en-US"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8301D8"/>
    <w:pPr>
      <w:spacing w:after="200"/>
    </w:pPr>
    <w:rPr>
      <w:i/>
      <w:iCs/>
      <w:color w:val="44546A" w:themeColor="text2"/>
      <w:sz w:val="18"/>
      <w:szCs w:val="18"/>
    </w:rPr>
  </w:style>
  <w:style w:type="character" w:styleId="Siln">
    <w:name w:val="Strong"/>
    <w:basedOn w:val="Standardnpsmoodstavce"/>
    <w:uiPriority w:val="22"/>
    <w:qFormat/>
    <w:rsid w:val="00B02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erounsko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erounsk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080"/>
      </a:accent1>
      <a:accent2>
        <a:srgbClr val="FF9200"/>
      </a:accent2>
      <a:accent3>
        <a:srgbClr val="80C024"/>
      </a:accent3>
      <a:accent4>
        <a:srgbClr val="30B0FF"/>
      </a:accent4>
      <a:accent5>
        <a:srgbClr val="FFFFFF"/>
      </a:accent5>
      <a:accent6>
        <a:srgbClr val="FFFFFF"/>
      </a:accent6>
      <a:hlink>
        <a:srgbClr val="30B0FF"/>
      </a:hlink>
      <a:folHlink>
        <a:srgbClr val="003080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Švandová Eliška, Bc.</dc:creator>
  <cp:lastModifiedBy>Švandová Eliška, Bc.</cp:lastModifiedBy>
  <cp:revision>40</cp:revision>
  <cp:lastPrinted>2020-02-27T12:13:00Z</cp:lastPrinted>
  <dcterms:created xsi:type="dcterms:W3CDTF">2020-02-04T09:38:00Z</dcterms:created>
  <dcterms:modified xsi:type="dcterms:W3CDTF">2021-05-07T08:54:00Z</dcterms:modified>
</cp:coreProperties>
</file>