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5A" w:rsidRPr="00B02196" w:rsidRDefault="00A23C38" w:rsidP="005A2316">
      <w:pPr>
        <w:pStyle w:val="Text"/>
        <w:spacing w:before="240" w:after="480"/>
        <w:rPr>
          <w:rFonts w:ascii="Arial" w:hAnsi="Arial" w:cs="Arial"/>
          <w:b/>
          <w:color w:val="003080" w:themeColor="accent1"/>
          <w:spacing w:val="30"/>
          <w:sz w:val="23"/>
          <w:szCs w:val="23"/>
        </w:rPr>
      </w:pPr>
      <w:bookmarkStart w:id="0" w:name="_GoBack"/>
      <w:r>
        <w:rPr>
          <w:rFonts w:ascii="Arial" w:hAnsi="Arial" w:cs="Arial"/>
          <w:b/>
          <w:color w:val="003080" w:themeColor="accent1"/>
          <w:spacing w:val="30"/>
          <w:sz w:val="23"/>
          <w:szCs w:val="23"/>
        </w:rPr>
        <w:t xml:space="preserve">Přípravy na </w:t>
      </w:r>
      <w:r w:rsidR="005A2316">
        <w:rPr>
          <w:rFonts w:ascii="Arial" w:hAnsi="Arial" w:cs="Arial"/>
          <w:b/>
          <w:color w:val="003080" w:themeColor="accent1"/>
          <w:spacing w:val="30"/>
          <w:sz w:val="23"/>
          <w:szCs w:val="23"/>
        </w:rPr>
        <w:t>výročí chráněné krajinné oblasti Český kras</w:t>
      </w:r>
      <w:r>
        <w:rPr>
          <w:rFonts w:ascii="Arial" w:hAnsi="Arial" w:cs="Arial"/>
          <w:b/>
          <w:color w:val="003080" w:themeColor="accent1"/>
          <w:spacing w:val="30"/>
          <w:sz w:val="23"/>
          <w:szCs w:val="23"/>
        </w:rPr>
        <w:t xml:space="preserve"> začínají</w:t>
      </w:r>
    </w:p>
    <w:bookmarkEnd w:id="0"/>
    <w:p w:rsidR="00B579D4" w:rsidRPr="005A2316" w:rsidRDefault="005A2316" w:rsidP="005A2316">
      <w:pPr>
        <w:pStyle w:val="Bezmezer"/>
        <w:rPr>
          <w:rFonts w:cs="Arial"/>
          <w:szCs w:val="23"/>
          <w:lang w:val="cs-CZ" w:eastAsia="cs-CZ"/>
        </w:rPr>
      </w:pPr>
      <w:r w:rsidRPr="005A2316">
        <w:rPr>
          <w:rFonts w:cs="Arial"/>
          <w:szCs w:val="23"/>
          <w:lang w:val="cs-CZ" w:eastAsia="cs-CZ"/>
        </w:rPr>
        <w:t xml:space="preserve">Přestože </w:t>
      </w:r>
      <w:r w:rsidR="00F25C31">
        <w:rPr>
          <w:rFonts w:cs="Arial"/>
          <w:szCs w:val="23"/>
          <w:lang w:val="cs-CZ" w:eastAsia="cs-CZ"/>
        </w:rPr>
        <w:t xml:space="preserve">50. </w:t>
      </w:r>
      <w:r>
        <w:rPr>
          <w:rFonts w:cs="Arial"/>
          <w:szCs w:val="23"/>
          <w:lang w:val="cs-CZ" w:eastAsia="cs-CZ"/>
        </w:rPr>
        <w:t xml:space="preserve">výročí </w:t>
      </w:r>
      <w:r w:rsidRPr="005A2316">
        <w:rPr>
          <w:rFonts w:cs="Arial"/>
          <w:szCs w:val="23"/>
          <w:lang w:val="cs-CZ" w:eastAsia="cs-CZ"/>
        </w:rPr>
        <w:t xml:space="preserve">od </w:t>
      </w:r>
      <w:r w:rsidR="00CB16D9">
        <w:rPr>
          <w:rFonts w:cs="Arial"/>
          <w:szCs w:val="23"/>
          <w:lang w:val="cs-CZ" w:eastAsia="cs-CZ"/>
        </w:rPr>
        <w:t xml:space="preserve">vyhlášení </w:t>
      </w:r>
      <w:r w:rsidRPr="005A2316">
        <w:rPr>
          <w:rFonts w:cs="Arial"/>
          <w:szCs w:val="23"/>
          <w:lang w:val="cs-CZ" w:eastAsia="cs-CZ"/>
        </w:rPr>
        <w:t xml:space="preserve">CHKO </w:t>
      </w:r>
      <w:r w:rsidR="005B1077">
        <w:rPr>
          <w:rFonts w:cs="Arial"/>
          <w:szCs w:val="23"/>
          <w:lang w:val="cs-CZ" w:eastAsia="cs-CZ"/>
        </w:rPr>
        <w:t>Č</w:t>
      </w:r>
      <w:r w:rsidRPr="005A2316">
        <w:rPr>
          <w:rFonts w:cs="Arial"/>
          <w:szCs w:val="23"/>
          <w:lang w:val="cs-CZ" w:eastAsia="cs-CZ"/>
        </w:rPr>
        <w:t xml:space="preserve">eský kras připadá na </w:t>
      </w:r>
      <w:r w:rsidR="000C4578">
        <w:rPr>
          <w:rFonts w:cs="Arial"/>
          <w:szCs w:val="23"/>
          <w:lang w:val="cs-CZ" w:eastAsia="cs-CZ"/>
        </w:rPr>
        <w:t xml:space="preserve">duben </w:t>
      </w:r>
      <w:r w:rsidRPr="005A2316">
        <w:rPr>
          <w:rFonts w:cs="Arial"/>
          <w:szCs w:val="23"/>
          <w:lang w:val="cs-CZ" w:eastAsia="cs-CZ"/>
        </w:rPr>
        <w:t>rok</w:t>
      </w:r>
      <w:r w:rsidR="000C4578">
        <w:rPr>
          <w:rFonts w:cs="Arial"/>
          <w:szCs w:val="23"/>
          <w:lang w:val="cs-CZ" w:eastAsia="cs-CZ"/>
        </w:rPr>
        <w:t>u</w:t>
      </w:r>
      <w:r w:rsidRPr="005A2316">
        <w:rPr>
          <w:rFonts w:cs="Arial"/>
          <w:szCs w:val="23"/>
          <w:lang w:val="cs-CZ" w:eastAsia="cs-CZ"/>
        </w:rPr>
        <w:t xml:space="preserve"> 2022, ve Svatém Janu pod Skalou se již na letošek připravuje </w:t>
      </w:r>
      <w:r w:rsidRPr="005A2316">
        <w:rPr>
          <w:rFonts w:cs="Arial"/>
          <w:b/>
          <w:color w:val="30B0FF" w:themeColor="accent4"/>
          <w:szCs w:val="23"/>
          <w:lang w:val="cs-CZ" w:eastAsia="cs-CZ"/>
        </w:rPr>
        <w:t>výstava nebeských fotografií Jiřího Jirouška nazvaná Český kras z ptačí perspektivy</w:t>
      </w:r>
      <w:r w:rsidRPr="005A2316">
        <w:rPr>
          <w:rFonts w:cs="Arial"/>
          <w:szCs w:val="23"/>
          <w:lang w:val="cs-CZ" w:eastAsia="cs-CZ"/>
        </w:rPr>
        <w:t xml:space="preserve">. </w:t>
      </w:r>
    </w:p>
    <w:p w:rsidR="00527D95" w:rsidRPr="006A73CE" w:rsidRDefault="005A2316" w:rsidP="000C4578">
      <w:pPr>
        <w:pStyle w:val="Bezmezer"/>
        <w:rPr>
          <w:rFonts w:cs="Arial"/>
          <w:i/>
          <w:szCs w:val="23"/>
          <w:lang w:val="cs-CZ" w:eastAsia="cs-CZ"/>
        </w:rPr>
      </w:pPr>
      <w:r>
        <w:rPr>
          <w:rFonts w:cs="Arial"/>
          <w:szCs w:val="23"/>
          <w:lang w:val="cs-CZ" w:eastAsia="cs-CZ"/>
        </w:rPr>
        <w:t>Jiří Jiroušek je zkušený fotograf, kter</w:t>
      </w:r>
      <w:r w:rsidR="00A22663">
        <w:rPr>
          <w:rFonts w:cs="Arial"/>
          <w:szCs w:val="23"/>
          <w:lang w:val="cs-CZ" w:eastAsia="cs-CZ"/>
        </w:rPr>
        <w:t>ý</w:t>
      </w:r>
      <w:r>
        <w:rPr>
          <w:rFonts w:cs="Arial"/>
          <w:szCs w:val="23"/>
          <w:lang w:val="cs-CZ" w:eastAsia="cs-CZ"/>
        </w:rPr>
        <w:t xml:space="preserve"> své snímky pořizuje z motorového </w:t>
      </w:r>
      <w:proofErr w:type="spellStart"/>
      <w:r>
        <w:rPr>
          <w:rFonts w:cs="Arial"/>
          <w:szCs w:val="23"/>
          <w:lang w:val="cs-CZ" w:eastAsia="cs-CZ"/>
        </w:rPr>
        <w:t>paraglidu</w:t>
      </w:r>
      <w:proofErr w:type="spellEnd"/>
      <w:r>
        <w:rPr>
          <w:rFonts w:cs="Arial"/>
          <w:szCs w:val="23"/>
          <w:lang w:val="cs-CZ" w:eastAsia="cs-CZ"/>
        </w:rPr>
        <w:t xml:space="preserve"> prostřednictvím plnoformátové digitální zrcadlovky. </w:t>
      </w:r>
      <w:r w:rsidR="000C4578">
        <w:rPr>
          <w:rFonts w:cs="Arial"/>
          <w:szCs w:val="23"/>
          <w:lang w:val="cs-CZ" w:eastAsia="cs-CZ"/>
        </w:rPr>
        <w:t>Jeho fotografie mají okouzlující atmosféru výšek, ranních mlh či slunečních paprsků. Vernisáž výstavy je naplánována na 9. října 2021 od 15:00</w:t>
      </w:r>
      <w:r w:rsidR="005B1077">
        <w:rPr>
          <w:rFonts w:cs="Arial"/>
          <w:szCs w:val="23"/>
          <w:lang w:val="cs-CZ" w:eastAsia="cs-CZ"/>
        </w:rPr>
        <w:t xml:space="preserve">, samotná výstava </w:t>
      </w:r>
      <w:r w:rsidR="000C4578">
        <w:rPr>
          <w:rFonts w:cs="Arial"/>
          <w:szCs w:val="23"/>
          <w:lang w:val="cs-CZ" w:eastAsia="cs-CZ"/>
        </w:rPr>
        <w:t>potrvá až do května roku 2022.</w:t>
      </w:r>
      <w:r w:rsidR="003C0CC1">
        <w:rPr>
          <w:rFonts w:cs="Arial"/>
          <w:szCs w:val="23"/>
          <w:lang w:val="cs-CZ" w:eastAsia="cs-CZ"/>
        </w:rPr>
        <w:t xml:space="preserve">  Kromě </w:t>
      </w:r>
      <w:r w:rsidR="008A102F" w:rsidRPr="006A73CE">
        <w:rPr>
          <w:rFonts w:cs="Arial"/>
          <w:szCs w:val="23"/>
          <w:lang w:val="cs-CZ" w:eastAsia="cs-CZ"/>
        </w:rPr>
        <w:t xml:space="preserve">fotografií </w:t>
      </w:r>
      <w:r w:rsidR="003C0CC1" w:rsidRPr="006A73CE">
        <w:rPr>
          <w:rFonts w:cs="Arial"/>
          <w:szCs w:val="23"/>
          <w:lang w:val="cs-CZ" w:eastAsia="cs-CZ"/>
        </w:rPr>
        <w:t xml:space="preserve">bude </w:t>
      </w:r>
      <w:r w:rsidR="008A102F" w:rsidRPr="006A73CE">
        <w:rPr>
          <w:rFonts w:cs="Arial"/>
          <w:szCs w:val="23"/>
          <w:lang w:val="cs-CZ" w:eastAsia="cs-CZ"/>
        </w:rPr>
        <w:t xml:space="preserve">výstava nabízet </w:t>
      </w:r>
      <w:r w:rsidR="003C0CC1" w:rsidRPr="006A73CE">
        <w:rPr>
          <w:rFonts w:cs="Arial"/>
          <w:szCs w:val="23"/>
          <w:lang w:val="cs-CZ" w:eastAsia="cs-CZ"/>
        </w:rPr>
        <w:t>k nahlédnutí i řad</w:t>
      </w:r>
      <w:r w:rsidR="008A102F" w:rsidRPr="006A73CE">
        <w:rPr>
          <w:rFonts w:cs="Arial"/>
          <w:szCs w:val="23"/>
          <w:lang w:val="cs-CZ" w:eastAsia="cs-CZ"/>
        </w:rPr>
        <w:t>u</w:t>
      </w:r>
      <w:r w:rsidR="003C0CC1" w:rsidRPr="006A73CE">
        <w:rPr>
          <w:rFonts w:cs="Arial"/>
          <w:szCs w:val="23"/>
          <w:lang w:val="cs-CZ" w:eastAsia="cs-CZ"/>
        </w:rPr>
        <w:t xml:space="preserve"> knižních publikací, na kterých se </w:t>
      </w:r>
      <w:r w:rsidR="006A73CE">
        <w:rPr>
          <w:rFonts w:cs="Arial"/>
          <w:szCs w:val="23"/>
          <w:lang w:val="cs-CZ" w:eastAsia="cs-CZ"/>
        </w:rPr>
        <w:t>Jiří</w:t>
      </w:r>
      <w:r w:rsidR="003C0CC1" w:rsidRPr="006A73CE">
        <w:rPr>
          <w:rFonts w:cs="Arial"/>
          <w:szCs w:val="23"/>
          <w:lang w:val="cs-CZ" w:eastAsia="cs-CZ"/>
        </w:rPr>
        <w:t xml:space="preserve"> Jiroušek jako fotograf podílel. Jsou příkladem zajímavého a atraktivního pr</w:t>
      </w:r>
      <w:r w:rsidR="008F109A" w:rsidRPr="006A73CE">
        <w:rPr>
          <w:rFonts w:cs="Arial"/>
          <w:szCs w:val="23"/>
          <w:lang w:val="cs-CZ" w:eastAsia="cs-CZ"/>
        </w:rPr>
        <w:t>opojení osvěty a propagace pozoruhodných míst</w:t>
      </w:r>
      <w:r w:rsidR="003C0CC1" w:rsidRPr="006A73CE">
        <w:rPr>
          <w:rFonts w:cs="Arial"/>
          <w:szCs w:val="23"/>
          <w:lang w:val="cs-CZ" w:eastAsia="cs-CZ"/>
        </w:rPr>
        <w:t xml:space="preserve"> </w:t>
      </w:r>
      <w:r w:rsidR="00527D95" w:rsidRPr="006A73CE">
        <w:rPr>
          <w:rFonts w:cs="Arial"/>
          <w:szCs w:val="23"/>
          <w:lang w:val="cs-CZ" w:eastAsia="cs-CZ"/>
        </w:rPr>
        <w:t>naší krásné země.</w:t>
      </w:r>
    </w:p>
    <w:p w:rsidR="007477AC" w:rsidRDefault="008F5A9F" w:rsidP="005A2316">
      <w:pPr>
        <w:pStyle w:val="Bezmezer"/>
        <w:rPr>
          <w:rFonts w:cs="Arial"/>
          <w:szCs w:val="23"/>
          <w:lang w:val="cs-CZ" w:eastAsia="cs-CZ"/>
        </w:rPr>
      </w:pPr>
      <w:r>
        <w:rPr>
          <w:rFonts w:cs="Arial"/>
          <w:szCs w:val="23"/>
          <w:lang w:val="cs-CZ" w:eastAsia="cs-CZ"/>
        </w:rPr>
        <w:t xml:space="preserve">Výstava se uskuteční </w:t>
      </w:r>
      <w:r w:rsidR="00527D95">
        <w:rPr>
          <w:rFonts w:cs="Arial"/>
          <w:szCs w:val="23"/>
          <w:lang w:val="cs-CZ" w:eastAsia="cs-CZ"/>
        </w:rPr>
        <w:t xml:space="preserve">v budově bývalé fary, </w:t>
      </w:r>
      <w:r>
        <w:rPr>
          <w:rFonts w:cs="Arial"/>
          <w:szCs w:val="23"/>
          <w:lang w:val="cs-CZ" w:eastAsia="cs-CZ"/>
        </w:rPr>
        <w:t xml:space="preserve">v </w:t>
      </w:r>
      <w:r w:rsidR="005A2316" w:rsidRPr="005A2316">
        <w:rPr>
          <w:rFonts w:cs="Arial"/>
          <w:b/>
          <w:color w:val="30B0FF" w:themeColor="accent4"/>
          <w:szCs w:val="23"/>
          <w:lang w:val="cs-CZ" w:eastAsia="cs-CZ"/>
        </w:rPr>
        <w:t>Informačním středisku CHKO Český kras – Svatý Jan pod Skalou</w:t>
      </w:r>
      <w:r w:rsidR="005A2316">
        <w:rPr>
          <w:rFonts w:cs="Arial"/>
          <w:szCs w:val="23"/>
          <w:lang w:val="cs-CZ" w:eastAsia="cs-CZ"/>
        </w:rPr>
        <w:t>, které provozuje obec za podpory</w:t>
      </w:r>
      <w:r w:rsidR="00527D95">
        <w:rPr>
          <w:rFonts w:cs="Arial"/>
          <w:szCs w:val="23"/>
          <w:lang w:val="cs-CZ" w:eastAsia="cs-CZ"/>
        </w:rPr>
        <w:t xml:space="preserve"> Svatojánské koleje a</w:t>
      </w:r>
      <w:r w:rsidR="005A2316">
        <w:rPr>
          <w:rFonts w:cs="Arial"/>
          <w:szCs w:val="23"/>
          <w:lang w:val="cs-CZ" w:eastAsia="cs-CZ"/>
        </w:rPr>
        <w:t xml:space="preserve"> </w:t>
      </w:r>
      <w:r w:rsidR="00F25C31">
        <w:rPr>
          <w:rFonts w:cs="Arial"/>
          <w:szCs w:val="23"/>
          <w:lang w:val="cs-CZ" w:eastAsia="cs-CZ"/>
        </w:rPr>
        <w:t xml:space="preserve">Agentury ochrany přírody a krajiny </w:t>
      </w:r>
      <w:r w:rsidR="005A2316">
        <w:rPr>
          <w:rFonts w:cs="Arial"/>
          <w:szCs w:val="23"/>
          <w:lang w:val="cs-CZ" w:eastAsia="cs-CZ"/>
        </w:rPr>
        <w:t xml:space="preserve">ČR. </w:t>
      </w:r>
      <w:r w:rsidR="007477AC">
        <w:rPr>
          <w:rFonts w:cs="Arial"/>
          <w:szCs w:val="23"/>
          <w:lang w:val="cs-CZ" w:eastAsia="cs-CZ"/>
        </w:rPr>
        <w:t xml:space="preserve">Svatý Jan pod Skalou je </w:t>
      </w:r>
      <w:r w:rsidR="005A2316">
        <w:rPr>
          <w:rFonts w:cs="Arial"/>
          <w:szCs w:val="23"/>
          <w:lang w:val="cs-CZ" w:eastAsia="cs-CZ"/>
        </w:rPr>
        <w:t xml:space="preserve">velmi </w:t>
      </w:r>
      <w:r w:rsidR="007477AC">
        <w:rPr>
          <w:rFonts w:cs="Arial"/>
          <w:szCs w:val="23"/>
          <w:lang w:val="cs-CZ" w:eastAsia="cs-CZ"/>
        </w:rPr>
        <w:t xml:space="preserve">lákavým místem pro turisty již od 19. století, kdy </w:t>
      </w:r>
      <w:r w:rsidR="00A22663">
        <w:rPr>
          <w:rFonts w:cs="Arial"/>
          <w:szCs w:val="23"/>
          <w:lang w:val="cs-CZ" w:eastAsia="cs-CZ"/>
        </w:rPr>
        <w:t>tudy</w:t>
      </w:r>
      <w:r w:rsidR="007477AC">
        <w:rPr>
          <w:rFonts w:cs="Arial"/>
          <w:szCs w:val="23"/>
          <w:lang w:val="cs-CZ" w:eastAsia="cs-CZ"/>
        </w:rPr>
        <w:t xml:space="preserve"> byla vyznačena </w:t>
      </w:r>
      <w:r w:rsidR="000625EE">
        <w:rPr>
          <w:rFonts w:cs="Arial"/>
          <w:szCs w:val="23"/>
          <w:lang w:val="cs-CZ" w:eastAsia="cs-CZ"/>
        </w:rPr>
        <w:t>jedna z </w:t>
      </w:r>
      <w:r w:rsidR="007477AC">
        <w:rPr>
          <w:rFonts w:cs="Arial"/>
          <w:szCs w:val="23"/>
          <w:lang w:val="cs-CZ" w:eastAsia="cs-CZ"/>
        </w:rPr>
        <w:t xml:space="preserve">nejstarších turistických tras – Cesta Vojty Náprstka. Malou vesničku v srdci Českého krasu každoročně </w:t>
      </w:r>
      <w:r w:rsidR="005B1077">
        <w:rPr>
          <w:rFonts w:cs="Arial"/>
          <w:szCs w:val="23"/>
          <w:lang w:val="cs-CZ" w:eastAsia="cs-CZ"/>
        </w:rPr>
        <w:t xml:space="preserve">vyhledávají </w:t>
      </w:r>
      <w:r w:rsidR="00C7523C">
        <w:rPr>
          <w:rFonts w:cs="Arial"/>
          <w:szCs w:val="23"/>
          <w:lang w:val="cs-CZ" w:eastAsia="cs-CZ"/>
        </w:rPr>
        <w:t>deseti</w:t>
      </w:r>
      <w:r w:rsidR="007477AC">
        <w:rPr>
          <w:rFonts w:cs="Arial"/>
          <w:szCs w:val="23"/>
          <w:lang w:val="cs-CZ" w:eastAsia="cs-CZ"/>
        </w:rPr>
        <w:t xml:space="preserve">tisíce </w:t>
      </w:r>
      <w:r w:rsidR="005B1077">
        <w:rPr>
          <w:rFonts w:cs="Arial"/>
          <w:szCs w:val="23"/>
          <w:lang w:val="cs-CZ" w:eastAsia="cs-CZ"/>
        </w:rPr>
        <w:t>návštěvníků</w:t>
      </w:r>
      <w:r w:rsidR="007477AC">
        <w:rPr>
          <w:rFonts w:cs="Arial"/>
          <w:szCs w:val="23"/>
          <w:lang w:val="cs-CZ" w:eastAsia="cs-CZ"/>
        </w:rPr>
        <w:t>, vznik informačního střediska proto vítá starosta obce Jiří Bouček „</w:t>
      </w:r>
      <w:r w:rsidR="007477AC">
        <w:rPr>
          <w:rFonts w:cs="Arial"/>
          <w:i/>
          <w:szCs w:val="23"/>
          <w:lang w:val="cs-CZ" w:eastAsia="cs-CZ"/>
        </w:rPr>
        <w:t xml:space="preserve">Informační </w:t>
      </w:r>
      <w:r w:rsidR="005A2316">
        <w:rPr>
          <w:rFonts w:cs="Arial"/>
          <w:i/>
          <w:szCs w:val="23"/>
          <w:lang w:val="cs-CZ" w:eastAsia="cs-CZ"/>
        </w:rPr>
        <w:t>středisko</w:t>
      </w:r>
      <w:r w:rsidR="007477AC">
        <w:rPr>
          <w:rFonts w:cs="Arial"/>
          <w:i/>
          <w:szCs w:val="23"/>
          <w:lang w:val="cs-CZ" w:eastAsia="cs-CZ"/>
        </w:rPr>
        <w:t xml:space="preserve"> u nás dlouhodobě chybělo</w:t>
      </w:r>
      <w:r w:rsidR="005A2316">
        <w:rPr>
          <w:rFonts w:cs="Arial"/>
          <w:i/>
          <w:szCs w:val="23"/>
          <w:lang w:val="cs-CZ" w:eastAsia="cs-CZ"/>
        </w:rPr>
        <w:t xml:space="preserve">, jsem proto rád, že se nám </w:t>
      </w:r>
      <w:r w:rsidR="00C7523C">
        <w:rPr>
          <w:rFonts w:cs="Arial"/>
          <w:i/>
          <w:szCs w:val="23"/>
          <w:lang w:val="cs-CZ" w:eastAsia="cs-CZ"/>
        </w:rPr>
        <w:t xml:space="preserve">vloni </w:t>
      </w:r>
      <w:r w:rsidR="005A2316">
        <w:rPr>
          <w:rFonts w:cs="Arial"/>
          <w:i/>
          <w:szCs w:val="23"/>
          <w:lang w:val="cs-CZ" w:eastAsia="cs-CZ"/>
        </w:rPr>
        <w:t>po</w:t>
      </w:r>
      <w:r w:rsidR="000C4578">
        <w:rPr>
          <w:rFonts w:cs="Arial"/>
          <w:i/>
          <w:szCs w:val="23"/>
          <w:lang w:val="cs-CZ" w:eastAsia="cs-CZ"/>
        </w:rPr>
        <w:t>dařilo ho </w:t>
      </w:r>
      <w:r w:rsidR="005A2316">
        <w:rPr>
          <w:rFonts w:cs="Arial"/>
          <w:i/>
          <w:szCs w:val="23"/>
          <w:lang w:val="cs-CZ" w:eastAsia="cs-CZ"/>
        </w:rPr>
        <w:t xml:space="preserve">společnými silami uvést </w:t>
      </w:r>
      <w:r w:rsidR="00C7523C">
        <w:rPr>
          <w:rFonts w:cs="Arial"/>
          <w:i/>
          <w:szCs w:val="23"/>
          <w:lang w:val="cs-CZ" w:eastAsia="cs-CZ"/>
        </w:rPr>
        <w:t>do </w:t>
      </w:r>
      <w:r w:rsidR="005A2316">
        <w:rPr>
          <w:rFonts w:cs="Arial"/>
          <w:i/>
          <w:szCs w:val="23"/>
          <w:lang w:val="cs-CZ" w:eastAsia="cs-CZ"/>
        </w:rPr>
        <w:t>provoz</w:t>
      </w:r>
      <w:r w:rsidR="006A73CE">
        <w:rPr>
          <w:rFonts w:cs="Arial"/>
          <w:i/>
          <w:szCs w:val="23"/>
          <w:lang w:val="cs-CZ" w:eastAsia="cs-CZ"/>
        </w:rPr>
        <w:t>u. Celkem logicky to </w:t>
      </w:r>
      <w:r w:rsidR="00C7523C">
        <w:rPr>
          <w:rFonts w:cs="Arial"/>
          <w:i/>
          <w:szCs w:val="23"/>
          <w:lang w:val="cs-CZ" w:eastAsia="cs-CZ"/>
        </w:rPr>
        <w:t>navázalo na aktivity destinační agentury Berounsko, jejímž jsme zakládajícím členem.</w:t>
      </w:r>
      <w:r w:rsidR="005A2316">
        <w:rPr>
          <w:rFonts w:cs="Arial"/>
          <w:i/>
          <w:szCs w:val="23"/>
          <w:lang w:val="cs-CZ" w:eastAsia="cs-CZ"/>
        </w:rPr>
        <w:t xml:space="preserve"> </w:t>
      </w:r>
      <w:r w:rsidR="00D52867">
        <w:rPr>
          <w:rFonts w:cs="Arial"/>
          <w:i/>
          <w:szCs w:val="23"/>
          <w:lang w:val="cs-CZ" w:eastAsia="cs-CZ"/>
        </w:rPr>
        <w:t>R</w:t>
      </w:r>
      <w:r w:rsidR="005A2316">
        <w:rPr>
          <w:rFonts w:cs="Arial"/>
          <w:i/>
          <w:szCs w:val="23"/>
          <w:lang w:val="cs-CZ" w:eastAsia="cs-CZ"/>
        </w:rPr>
        <w:t xml:space="preserve">oli </w:t>
      </w:r>
      <w:r w:rsidR="00D52867">
        <w:rPr>
          <w:rFonts w:cs="Arial"/>
          <w:i/>
          <w:szCs w:val="23"/>
          <w:lang w:val="cs-CZ" w:eastAsia="cs-CZ"/>
        </w:rPr>
        <w:t xml:space="preserve">infocentra </w:t>
      </w:r>
      <w:r w:rsidR="00A22663">
        <w:rPr>
          <w:rFonts w:cs="Arial"/>
          <w:i/>
          <w:szCs w:val="23"/>
          <w:lang w:val="cs-CZ" w:eastAsia="cs-CZ"/>
        </w:rPr>
        <w:t xml:space="preserve">vnímáme </w:t>
      </w:r>
      <w:r w:rsidR="005A2316">
        <w:rPr>
          <w:rFonts w:cs="Arial"/>
          <w:i/>
          <w:szCs w:val="23"/>
          <w:lang w:val="cs-CZ" w:eastAsia="cs-CZ"/>
        </w:rPr>
        <w:t xml:space="preserve">zejména v pomoci </w:t>
      </w:r>
      <w:r w:rsidR="000C4578">
        <w:rPr>
          <w:rFonts w:cs="Arial"/>
          <w:i/>
          <w:szCs w:val="23"/>
          <w:lang w:val="cs-CZ" w:eastAsia="cs-CZ"/>
        </w:rPr>
        <w:t>návštěvníků</w:t>
      </w:r>
      <w:r w:rsidR="00C7523C">
        <w:rPr>
          <w:rFonts w:cs="Arial"/>
          <w:i/>
          <w:szCs w:val="23"/>
          <w:lang w:val="cs-CZ" w:eastAsia="cs-CZ"/>
        </w:rPr>
        <w:t>m</w:t>
      </w:r>
      <w:r w:rsidR="000C4578">
        <w:rPr>
          <w:rFonts w:cs="Arial"/>
          <w:i/>
          <w:szCs w:val="23"/>
          <w:lang w:val="cs-CZ" w:eastAsia="cs-CZ"/>
        </w:rPr>
        <w:t> </w:t>
      </w:r>
      <w:r w:rsidR="005A2316">
        <w:rPr>
          <w:rFonts w:cs="Arial"/>
          <w:i/>
          <w:szCs w:val="23"/>
          <w:lang w:val="cs-CZ" w:eastAsia="cs-CZ"/>
        </w:rPr>
        <w:t>zorientovat</w:t>
      </w:r>
      <w:r w:rsidR="00C7523C">
        <w:rPr>
          <w:rFonts w:cs="Arial"/>
          <w:i/>
          <w:szCs w:val="23"/>
          <w:lang w:val="cs-CZ" w:eastAsia="cs-CZ"/>
        </w:rPr>
        <w:t xml:space="preserve"> se</w:t>
      </w:r>
      <w:r w:rsidR="006A73CE">
        <w:rPr>
          <w:rFonts w:cs="Arial"/>
          <w:i/>
          <w:szCs w:val="23"/>
          <w:lang w:val="cs-CZ" w:eastAsia="cs-CZ"/>
        </w:rPr>
        <w:t xml:space="preserve"> nejen v místě, ale i </w:t>
      </w:r>
      <w:r w:rsidR="005A2316">
        <w:rPr>
          <w:rFonts w:cs="Arial"/>
          <w:i/>
          <w:szCs w:val="23"/>
          <w:lang w:val="cs-CZ" w:eastAsia="cs-CZ"/>
        </w:rPr>
        <w:t>v souvislostech Českého krasu a celého Berounska.“</w:t>
      </w:r>
    </w:p>
    <w:p w:rsidR="007477AC" w:rsidRDefault="000C4578" w:rsidP="005A2316">
      <w:pPr>
        <w:pStyle w:val="Bezmezer"/>
        <w:rPr>
          <w:rFonts w:cs="Arial"/>
          <w:szCs w:val="23"/>
          <w:lang w:val="cs-CZ" w:eastAsia="cs-CZ"/>
        </w:rPr>
      </w:pPr>
      <w:r>
        <w:rPr>
          <w:rFonts w:cs="Arial"/>
          <w:szCs w:val="23"/>
          <w:lang w:val="cs-CZ" w:eastAsia="cs-CZ"/>
        </w:rPr>
        <w:t xml:space="preserve">Při příležitosti </w:t>
      </w:r>
      <w:r w:rsidR="008F5A9F">
        <w:rPr>
          <w:rFonts w:cs="Arial"/>
          <w:szCs w:val="23"/>
          <w:lang w:val="cs-CZ" w:eastAsia="cs-CZ"/>
        </w:rPr>
        <w:t xml:space="preserve">vernisáže </w:t>
      </w:r>
      <w:r>
        <w:rPr>
          <w:rFonts w:cs="Arial"/>
          <w:szCs w:val="23"/>
          <w:lang w:val="cs-CZ" w:eastAsia="cs-CZ"/>
        </w:rPr>
        <w:t>navíc dojde k </w:t>
      </w:r>
      <w:r w:rsidRPr="000C4578">
        <w:rPr>
          <w:rFonts w:cs="Arial"/>
          <w:b/>
          <w:color w:val="30B0FF" w:themeColor="accent4"/>
          <w:szCs w:val="23"/>
          <w:lang w:val="cs-CZ" w:eastAsia="cs-CZ"/>
        </w:rPr>
        <w:t>podepsání memoranda o spolupráci</w:t>
      </w:r>
      <w:r w:rsidRPr="000C4578">
        <w:rPr>
          <w:rFonts w:cs="Arial"/>
          <w:color w:val="30B0FF" w:themeColor="accent4"/>
          <w:szCs w:val="23"/>
          <w:lang w:val="cs-CZ" w:eastAsia="cs-CZ"/>
        </w:rPr>
        <w:t xml:space="preserve"> </w:t>
      </w:r>
      <w:r>
        <w:rPr>
          <w:rFonts w:cs="Arial"/>
          <w:szCs w:val="23"/>
          <w:lang w:val="cs-CZ" w:eastAsia="cs-CZ"/>
        </w:rPr>
        <w:t>mezi Agenturou ochrany přírody a krajiny ČR a </w:t>
      </w:r>
      <w:r w:rsidR="006A73CE">
        <w:rPr>
          <w:rFonts w:cs="Arial"/>
          <w:szCs w:val="23"/>
          <w:lang w:val="cs-CZ" w:eastAsia="cs-CZ"/>
        </w:rPr>
        <w:t>destinační agenturou</w:t>
      </w:r>
      <w:r>
        <w:rPr>
          <w:rFonts w:cs="Arial"/>
          <w:szCs w:val="23"/>
          <w:lang w:val="cs-CZ" w:eastAsia="cs-CZ"/>
        </w:rPr>
        <w:t xml:space="preserve"> Berounsko. Tyto dvě organizace budou společně prosazovat osvětu </w:t>
      </w:r>
      <w:r w:rsidR="00153237">
        <w:rPr>
          <w:rFonts w:cs="Arial"/>
          <w:szCs w:val="23"/>
          <w:lang w:val="cs-CZ" w:eastAsia="cs-CZ"/>
        </w:rPr>
        <w:t>ochrany přírody včetně udržitelného cestovního ruchu</w:t>
      </w:r>
      <w:r w:rsidR="000625EE">
        <w:rPr>
          <w:rFonts w:cs="Arial"/>
          <w:szCs w:val="23"/>
          <w:lang w:val="cs-CZ" w:eastAsia="cs-CZ"/>
        </w:rPr>
        <w:t>, rozvíjet činnost informačních středisek a domů přírody na území CHKO Český kras a CHKO Křivoklátsko a spolupracovat na dalších projektech, které</w:t>
      </w:r>
      <w:r w:rsidR="006A73CE">
        <w:rPr>
          <w:rFonts w:cs="Arial"/>
          <w:szCs w:val="23"/>
          <w:lang w:val="cs-CZ" w:eastAsia="cs-CZ"/>
        </w:rPr>
        <w:t xml:space="preserve"> souvisejí s ochranou přírody a </w:t>
      </w:r>
      <w:r w:rsidR="000625EE">
        <w:rPr>
          <w:rFonts w:cs="Arial"/>
          <w:szCs w:val="23"/>
          <w:lang w:val="cs-CZ" w:eastAsia="cs-CZ"/>
        </w:rPr>
        <w:t>turismem. „</w:t>
      </w:r>
      <w:r w:rsidR="000625EE" w:rsidRPr="000625EE">
        <w:rPr>
          <w:rFonts w:cs="Arial"/>
          <w:i/>
          <w:szCs w:val="23"/>
          <w:lang w:val="cs-CZ" w:eastAsia="cs-CZ"/>
        </w:rPr>
        <w:t xml:space="preserve">Z podepsání memoranda mám upřímnou radost, naším posláním je rozvíjet cestovní ruch, rozhodně ne ale na úkor přírody. Spolupráce s AOPK </w:t>
      </w:r>
      <w:r w:rsidR="000625EE">
        <w:rPr>
          <w:rFonts w:cs="Arial"/>
          <w:i/>
          <w:szCs w:val="23"/>
          <w:lang w:val="cs-CZ" w:eastAsia="cs-CZ"/>
        </w:rPr>
        <w:t>ČR je pro nás důležitou a </w:t>
      </w:r>
      <w:r w:rsidR="000625EE" w:rsidRPr="000625EE">
        <w:rPr>
          <w:rFonts w:cs="Arial"/>
          <w:i/>
          <w:szCs w:val="23"/>
          <w:lang w:val="cs-CZ" w:eastAsia="cs-CZ"/>
        </w:rPr>
        <w:t>ceníme si této organizace jako partnera.</w:t>
      </w:r>
      <w:r w:rsidR="000625EE">
        <w:rPr>
          <w:rFonts w:cs="Arial"/>
          <w:i/>
          <w:szCs w:val="23"/>
          <w:lang w:val="cs-CZ" w:eastAsia="cs-CZ"/>
        </w:rPr>
        <w:t xml:space="preserve"> Těším se, jaké společné projekty nás čekají.</w:t>
      </w:r>
      <w:r w:rsidR="000625EE">
        <w:rPr>
          <w:rFonts w:cs="Arial"/>
          <w:szCs w:val="23"/>
          <w:lang w:val="cs-CZ" w:eastAsia="cs-CZ"/>
        </w:rPr>
        <w:t>“ sdělil Dušan Tomčo, předseda představenstva organizace destinačního managementu Berounsko.</w:t>
      </w:r>
    </w:p>
    <w:p w:rsidR="005A2316" w:rsidRPr="00B02196" w:rsidRDefault="005A2316" w:rsidP="005A2316">
      <w:pPr>
        <w:pStyle w:val="Bezmezer"/>
        <w:rPr>
          <w:rFonts w:cs="Arial"/>
          <w:szCs w:val="23"/>
          <w:lang w:val="cs-CZ" w:eastAsia="cs-CZ"/>
        </w:rPr>
      </w:pPr>
    </w:p>
    <w:sectPr w:rsidR="005A2316" w:rsidRPr="00B02196" w:rsidSect="0023120F">
      <w:headerReference w:type="default" r:id="rId6"/>
      <w:footerReference w:type="default" r:id="rId7"/>
      <w:pgSz w:w="11906" w:h="16838"/>
      <w:pgMar w:top="2520" w:right="1134" w:bottom="1800" w:left="1134" w:header="144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211" w:rsidRDefault="001A5211">
      <w:r>
        <w:separator/>
      </w:r>
    </w:p>
  </w:endnote>
  <w:endnote w:type="continuationSeparator" w:id="0">
    <w:p w:rsidR="001A5211" w:rsidRDefault="001A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5"/>
      <w:gridCol w:w="6223"/>
    </w:tblGrid>
    <w:tr w:rsidR="001545C2" w:rsidTr="001545C2">
      <w:tc>
        <w:tcPr>
          <w:tcW w:w="3405" w:type="dxa"/>
        </w:tcPr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</w:pPr>
          <w:proofErr w:type="gramStart"/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Berounsko, z.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ru-RU"/>
            </w:rPr>
            <w:t> 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>s.</w:t>
          </w:r>
          <w:proofErr w:type="gramEnd"/>
          <w:r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ab/>
          </w:r>
        </w:p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Husovo </w:t>
          </w:r>
          <w:proofErr w:type="spellStart"/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>ná</w:t>
          </w:r>
          <w:proofErr w:type="spellEnd"/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m. 68, 266 43 Beroun</w:t>
          </w:r>
        </w:p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eastAsia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IČ: 08406405 </w:t>
          </w:r>
        </w:p>
        <w:p w:rsidR="001545C2" w:rsidRDefault="001545C2" w:rsidP="00AD01C6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 w:rsidRPr="001545C2">
            <w:rPr>
              <w:rFonts w:ascii="Arial" w:hAnsi="Arial" w:cs="Arial"/>
              <w:b/>
              <w:bCs/>
              <w:color w:val="0E2B7E"/>
              <w:spacing w:val="6"/>
              <w:sz w:val="16"/>
              <w:szCs w:val="16"/>
            </w:rPr>
            <w:t>www.berounsko.net</w:t>
          </w:r>
        </w:p>
      </w:tc>
      <w:tc>
        <w:tcPr>
          <w:tcW w:w="6223" w:type="dxa"/>
        </w:tcPr>
        <w:p w:rsidR="00AD01C6" w:rsidRDefault="00AD01C6" w:rsidP="00AD01C6">
          <w:pPr>
            <w:pStyle w:val="Zhlava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Kontaktní osoba</w:t>
          </w:r>
        </w:p>
        <w:p w:rsidR="00AD01C6" w:rsidRDefault="00AD01C6" w:rsidP="00AD01C6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Eliška </w:t>
          </w:r>
          <w:r w:rsidR="000C4578">
            <w:rPr>
              <w:rFonts w:ascii="Arial" w:hAnsi="Arial" w:cs="Arial"/>
              <w:color w:val="0E2B7E"/>
              <w:spacing w:val="6"/>
              <w:sz w:val="16"/>
              <w:szCs w:val="16"/>
            </w:rPr>
            <w:t>Hochsteigerová</w:t>
          </w:r>
        </w:p>
        <w:p w:rsidR="00AD01C6" w:rsidRDefault="00AD01C6" w:rsidP="00AD01C6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T: +420</w:t>
          </w:r>
          <w:r w:rsidR="000C4578">
            <w:rPr>
              <w:rFonts w:ascii="Arial" w:hAnsi="Arial" w:cs="Arial"/>
              <w:color w:val="0E2B7E"/>
              <w:spacing w:val="6"/>
              <w:sz w:val="16"/>
              <w:szCs w:val="16"/>
            </w:rPr>
            <w:t> 603 503 372</w:t>
          </w:r>
        </w:p>
        <w:p w:rsidR="001545C2" w:rsidRPr="00AD01C6" w:rsidRDefault="00AD01C6" w:rsidP="000C4578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E: </w:t>
          </w:r>
          <w:r w:rsidR="000C4578">
            <w:rPr>
              <w:rFonts w:ascii="Arial" w:hAnsi="Arial" w:cs="Arial"/>
              <w:color w:val="0E2B7E"/>
              <w:spacing w:val="6"/>
              <w:sz w:val="16"/>
              <w:szCs w:val="16"/>
            </w:rPr>
            <w:t>eliska.hochsteigerova@berounsko.net</w:t>
          </w:r>
        </w:p>
      </w:tc>
    </w:tr>
  </w:tbl>
  <w:p w:rsidR="000C339E" w:rsidRPr="001545C2" w:rsidRDefault="000C339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211" w:rsidRDefault="001A5211">
      <w:r>
        <w:separator/>
      </w:r>
    </w:p>
  </w:footnote>
  <w:footnote w:type="continuationSeparator" w:id="0">
    <w:p w:rsidR="001A5211" w:rsidRDefault="001A5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404" w:rsidRPr="00C146D2" w:rsidRDefault="00CA7404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 w:rsidRPr="00C146D2">
      <w:rPr>
        <w:rFonts w:ascii="Arial" w:hAnsi="Arial" w:cs="Arial"/>
        <w:b/>
        <w:color w:val="30B0FF" w:themeColor="accent4"/>
        <w:spacing w:val="20"/>
        <w:sz w:val="20"/>
      </w:rPr>
      <w:t>TISKOVÁ ZPRÁVA</w:t>
    </w:r>
  </w:p>
  <w:p w:rsidR="00CA7404" w:rsidRPr="00C146D2" w:rsidRDefault="003E0B64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>
      <w:rPr>
        <w:rFonts w:ascii="Arial" w:hAnsi="Arial" w:cs="Arial"/>
        <w:b/>
        <w:color w:val="30B0FF" w:themeColor="accent4"/>
        <w:spacing w:val="20"/>
        <w:sz w:val="20"/>
      </w:rPr>
      <w:t xml:space="preserve">ze dne </w:t>
    </w:r>
    <w:r w:rsidR="00575541">
      <w:rPr>
        <w:rFonts w:ascii="Arial" w:hAnsi="Arial" w:cs="Arial"/>
        <w:b/>
        <w:color w:val="30B0FF" w:themeColor="accent4"/>
        <w:spacing w:val="20"/>
        <w:sz w:val="20"/>
      </w:rPr>
      <w:t>21</w:t>
    </w:r>
    <w:r w:rsidR="00921240">
      <w:rPr>
        <w:rFonts w:ascii="Arial" w:hAnsi="Arial" w:cs="Arial"/>
        <w:b/>
        <w:color w:val="30B0FF" w:themeColor="accent4"/>
        <w:spacing w:val="20"/>
        <w:sz w:val="20"/>
      </w:rPr>
      <w:t xml:space="preserve">. </w:t>
    </w:r>
    <w:r w:rsidR="00575541">
      <w:rPr>
        <w:rFonts w:ascii="Arial" w:hAnsi="Arial" w:cs="Arial"/>
        <w:b/>
        <w:color w:val="30B0FF" w:themeColor="accent4"/>
        <w:spacing w:val="20"/>
        <w:sz w:val="20"/>
      </w:rPr>
      <w:t>9</w:t>
    </w:r>
    <w:r w:rsidR="00BA1B3B">
      <w:rPr>
        <w:rFonts w:ascii="Arial" w:hAnsi="Arial" w:cs="Arial"/>
        <w:b/>
        <w:color w:val="30B0FF" w:themeColor="accent4"/>
        <w:spacing w:val="20"/>
        <w:sz w:val="20"/>
      </w:rPr>
      <w:t>. 2021</w:t>
    </w:r>
  </w:p>
  <w:p w:rsidR="000C339E" w:rsidRPr="007A7B30" w:rsidRDefault="009B262E">
    <w:pPr>
      <w:rPr>
        <w:rFonts w:ascii="Arial" w:hAnsi="Arial" w:cs="Arial"/>
      </w:rPr>
    </w:pP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2296012</wp:posOffset>
          </wp:positionH>
          <wp:positionV relativeFrom="page">
            <wp:posOffset>4451860</wp:posOffset>
          </wp:positionV>
          <wp:extent cx="5018688" cy="579692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a byck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8688" cy="57969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4627964</wp:posOffset>
          </wp:positionH>
          <wp:positionV relativeFrom="page">
            <wp:posOffset>722616</wp:posOffset>
          </wp:positionV>
          <wp:extent cx="2212093" cy="57680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093" cy="5768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9E"/>
    <w:rsid w:val="00006BA4"/>
    <w:rsid w:val="00020698"/>
    <w:rsid w:val="00035A9F"/>
    <w:rsid w:val="000625EE"/>
    <w:rsid w:val="00077DAC"/>
    <w:rsid w:val="00081AEA"/>
    <w:rsid w:val="000A3A6E"/>
    <w:rsid w:val="000C339E"/>
    <w:rsid w:val="000C4578"/>
    <w:rsid w:val="000C5A7A"/>
    <w:rsid w:val="00120135"/>
    <w:rsid w:val="001363A0"/>
    <w:rsid w:val="001406DF"/>
    <w:rsid w:val="00153237"/>
    <w:rsid w:val="001545C2"/>
    <w:rsid w:val="001844D5"/>
    <w:rsid w:val="001A5211"/>
    <w:rsid w:val="00220A12"/>
    <w:rsid w:val="0023120F"/>
    <w:rsid w:val="00256AA2"/>
    <w:rsid w:val="00261D61"/>
    <w:rsid w:val="002A01BE"/>
    <w:rsid w:val="002B4074"/>
    <w:rsid w:val="0031018E"/>
    <w:rsid w:val="00352EA2"/>
    <w:rsid w:val="003C0CC1"/>
    <w:rsid w:val="003E0B64"/>
    <w:rsid w:val="003E3C5E"/>
    <w:rsid w:val="003F7CAA"/>
    <w:rsid w:val="0044502D"/>
    <w:rsid w:val="005201EF"/>
    <w:rsid w:val="00527D95"/>
    <w:rsid w:val="005439DC"/>
    <w:rsid w:val="00575541"/>
    <w:rsid w:val="005A2316"/>
    <w:rsid w:val="005B1077"/>
    <w:rsid w:val="005C7EBB"/>
    <w:rsid w:val="005F4F7C"/>
    <w:rsid w:val="0062715B"/>
    <w:rsid w:val="00633C36"/>
    <w:rsid w:val="00646CBA"/>
    <w:rsid w:val="00651431"/>
    <w:rsid w:val="00692549"/>
    <w:rsid w:val="006A0DFC"/>
    <w:rsid w:val="006A73CE"/>
    <w:rsid w:val="00716F89"/>
    <w:rsid w:val="00720C2D"/>
    <w:rsid w:val="007433F8"/>
    <w:rsid w:val="007477AC"/>
    <w:rsid w:val="0078278A"/>
    <w:rsid w:val="007859DD"/>
    <w:rsid w:val="007A7B30"/>
    <w:rsid w:val="007C721F"/>
    <w:rsid w:val="007D6DF7"/>
    <w:rsid w:val="008049C2"/>
    <w:rsid w:val="008301D8"/>
    <w:rsid w:val="0084017C"/>
    <w:rsid w:val="00867D15"/>
    <w:rsid w:val="008A102F"/>
    <w:rsid w:val="008A44A3"/>
    <w:rsid w:val="008C524A"/>
    <w:rsid w:val="008F109A"/>
    <w:rsid w:val="008F5A9F"/>
    <w:rsid w:val="00912C91"/>
    <w:rsid w:val="00921240"/>
    <w:rsid w:val="0094779E"/>
    <w:rsid w:val="00973B21"/>
    <w:rsid w:val="009A5E4C"/>
    <w:rsid w:val="009B262E"/>
    <w:rsid w:val="009D1621"/>
    <w:rsid w:val="00A22663"/>
    <w:rsid w:val="00A23C38"/>
    <w:rsid w:val="00A42B35"/>
    <w:rsid w:val="00A70163"/>
    <w:rsid w:val="00AA58B4"/>
    <w:rsid w:val="00AB6CBE"/>
    <w:rsid w:val="00AD01C6"/>
    <w:rsid w:val="00B02196"/>
    <w:rsid w:val="00B04606"/>
    <w:rsid w:val="00B04964"/>
    <w:rsid w:val="00B07129"/>
    <w:rsid w:val="00B579D4"/>
    <w:rsid w:val="00B6152E"/>
    <w:rsid w:val="00B67DDB"/>
    <w:rsid w:val="00BA1B3B"/>
    <w:rsid w:val="00BE3FD4"/>
    <w:rsid w:val="00C0052E"/>
    <w:rsid w:val="00C10818"/>
    <w:rsid w:val="00C146D2"/>
    <w:rsid w:val="00C14B5A"/>
    <w:rsid w:val="00C36E8F"/>
    <w:rsid w:val="00C46E2A"/>
    <w:rsid w:val="00C61E4F"/>
    <w:rsid w:val="00C7523C"/>
    <w:rsid w:val="00CA7404"/>
    <w:rsid w:val="00CB16D9"/>
    <w:rsid w:val="00D5138D"/>
    <w:rsid w:val="00D52867"/>
    <w:rsid w:val="00D807E4"/>
    <w:rsid w:val="00D8552B"/>
    <w:rsid w:val="00D93E2D"/>
    <w:rsid w:val="00DA4B4E"/>
    <w:rsid w:val="00DD3C91"/>
    <w:rsid w:val="00E413A1"/>
    <w:rsid w:val="00E577A3"/>
    <w:rsid w:val="00EA3C0E"/>
    <w:rsid w:val="00EB1356"/>
    <w:rsid w:val="00ED70CA"/>
    <w:rsid w:val="00F05665"/>
    <w:rsid w:val="00F2255C"/>
    <w:rsid w:val="00F25C31"/>
    <w:rsid w:val="00F46322"/>
    <w:rsid w:val="00F65AC5"/>
    <w:rsid w:val="00F6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3CBE38-CEB6-48FA-A7E8-24A88B39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3120F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3120F"/>
    <w:rPr>
      <w:u w:val="single"/>
    </w:rPr>
  </w:style>
  <w:style w:type="table" w:customStyle="1" w:styleId="TableNormal">
    <w:name w:val="Table Normal"/>
    <w:rsid w:val="002312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23120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sid w:val="0023120F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66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665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15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E0B64"/>
    <w:pPr>
      <w:spacing w:before="120" w:after="120"/>
      <w:jc w:val="both"/>
    </w:pPr>
    <w:rPr>
      <w:rFonts w:ascii="Arial" w:hAnsi="Arial"/>
      <w:sz w:val="23"/>
      <w:szCs w:val="24"/>
      <w:lang w:val="en-US"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301D8"/>
    <w:pPr>
      <w:spacing w:after="200"/>
    </w:pPr>
    <w:rPr>
      <w:i/>
      <w:iCs/>
      <w:color w:val="44546A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B02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8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erounsk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080"/>
      </a:accent1>
      <a:accent2>
        <a:srgbClr val="FF9200"/>
      </a:accent2>
      <a:accent3>
        <a:srgbClr val="80C024"/>
      </a:accent3>
      <a:accent4>
        <a:srgbClr val="30B0FF"/>
      </a:accent4>
      <a:accent5>
        <a:srgbClr val="FFFFFF"/>
      </a:accent5>
      <a:accent6>
        <a:srgbClr val="FFFFFF"/>
      </a:accent6>
      <a:hlink>
        <a:srgbClr val="30B0FF"/>
      </a:hlink>
      <a:folHlink>
        <a:srgbClr val="003080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Švandová Eliška, Bc.</dc:creator>
  <cp:lastModifiedBy>Švandová Eliška, Bc.</cp:lastModifiedBy>
  <cp:revision>6</cp:revision>
  <cp:lastPrinted>2020-02-27T12:13:00Z</cp:lastPrinted>
  <dcterms:created xsi:type="dcterms:W3CDTF">2021-09-29T13:25:00Z</dcterms:created>
  <dcterms:modified xsi:type="dcterms:W3CDTF">2021-10-05T13:02:00Z</dcterms:modified>
</cp:coreProperties>
</file>